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126C" w14:textId="77777777" w:rsidR="00F25E2A" w:rsidRPr="00B376B6" w:rsidRDefault="00A92362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71F5C" wp14:editId="3FFAF4DF">
            <wp:simplePos x="0" y="0"/>
            <wp:positionH relativeFrom="column">
              <wp:posOffset>4457700</wp:posOffset>
            </wp:positionH>
            <wp:positionV relativeFrom="paragraph">
              <wp:posOffset>-800100</wp:posOffset>
            </wp:positionV>
            <wp:extent cx="2209800" cy="1270000"/>
            <wp:effectExtent l="0" t="0" r="0" b="0"/>
            <wp:wrapTight wrapText="bothSides">
              <wp:wrapPolygon edited="0">
                <wp:start x="0" y="0"/>
                <wp:lineTo x="0" y="21168"/>
                <wp:lineTo x="21352" y="21168"/>
                <wp:lineTo x="21352" y="0"/>
                <wp:lineTo x="0" y="0"/>
              </wp:wrapPolygon>
            </wp:wrapTight>
            <wp:docPr id="2" name="Picture 2" descr="clu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E2A" w:rsidRPr="00B376B6">
        <w:rPr>
          <w:sz w:val="32"/>
          <w:szCs w:val="32"/>
        </w:rPr>
        <w:t>Hanover Club Scholarship</w:t>
      </w:r>
    </w:p>
    <w:p w14:paraId="0FF2BF6F" w14:textId="77777777" w:rsidR="00F25E2A" w:rsidRPr="00B376B6" w:rsidRDefault="00F25E2A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</w:p>
    <w:p w14:paraId="6EA6C516" w14:textId="77777777" w:rsidR="001428DD" w:rsidRDefault="00F25E2A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 w:rsidRPr="00B376B6">
        <w:rPr>
          <w:sz w:val="32"/>
          <w:szCs w:val="32"/>
        </w:rPr>
        <w:t xml:space="preserve">Eligibility Requirements: </w:t>
      </w:r>
    </w:p>
    <w:p w14:paraId="0EE3CCF0" w14:textId="77777777" w:rsidR="008D5EBF" w:rsidRDefault="008D5EBF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</w:p>
    <w:p w14:paraId="5439D50C" w14:textId="77777777" w:rsidR="00D7059F" w:rsidRDefault="00A92362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Scholarship to be given to graduating</w:t>
      </w:r>
      <w:r w:rsidR="00F25E2A" w:rsidRPr="00B376B6">
        <w:rPr>
          <w:sz w:val="32"/>
          <w:szCs w:val="32"/>
        </w:rPr>
        <w:t xml:space="preserve"> female</w:t>
      </w:r>
      <w:r>
        <w:rPr>
          <w:sz w:val="32"/>
          <w:szCs w:val="32"/>
        </w:rPr>
        <w:t xml:space="preserve"> Hanover residents.</w:t>
      </w:r>
      <w:proofErr w:type="gramEnd"/>
      <w:r>
        <w:rPr>
          <w:sz w:val="32"/>
          <w:szCs w:val="32"/>
        </w:rPr>
        <w:t xml:space="preserve"> </w:t>
      </w:r>
      <w:r w:rsidR="00F25E2A" w:rsidRPr="00B376B6">
        <w:rPr>
          <w:sz w:val="32"/>
          <w:szCs w:val="32"/>
        </w:rPr>
        <w:t xml:space="preserve">There is no GPA requirement but it will be taken into consideration. Preference will go to those students who can demonstrate involvement with </w:t>
      </w:r>
      <w:r w:rsidR="00746A75">
        <w:rPr>
          <w:sz w:val="32"/>
          <w:szCs w:val="32"/>
        </w:rPr>
        <w:t xml:space="preserve">the Hanover </w:t>
      </w:r>
      <w:r>
        <w:rPr>
          <w:sz w:val="32"/>
          <w:szCs w:val="32"/>
        </w:rPr>
        <w:t xml:space="preserve">community, above and beyond high school </w:t>
      </w:r>
      <w:r w:rsidR="00746A75">
        <w:rPr>
          <w:sz w:val="32"/>
          <w:szCs w:val="32"/>
        </w:rPr>
        <w:t>Community Service requirements</w:t>
      </w:r>
      <w:r w:rsidR="00F25E2A" w:rsidRPr="00B376B6">
        <w:rPr>
          <w:sz w:val="32"/>
          <w:szCs w:val="32"/>
        </w:rPr>
        <w:t xml:space="preserve">. </w:t>
      </w:r>
    </w:p>
    <w:p w14:paraId="49AF2099" w14:textId="77777777" w:rsidR="008D5EBF" w:rsidRDefault="008D5EBF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</w:p>
    <w:p w14:paraId="5E82755B" w14:textId="77777777" w:rsidR="00D7059F" w:rsidRDefault="00F25E2A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 w:rsidRPr="00B376B6">
        <w:rPr>
          <w:sz w:val="32"/>
          <w:szCs w:val="32"/>
        </w:rPr>
        <w:t>In addition to the application please submit</w:t>
      </w:r>
      <w:r w:rsidR="00D7059F">
        <w:rPr>
          <w:sz w:val="32"/>
          <w:szCs w:val="32"/>
        </w:rPr>
        <w:t>:</w:t>
      </w:r>
    </w:p>
    <w:p w14:paraId="4DDD13DA" w14:textId="77777777" w:rsidR="00A92362" w:rsidRDefault="00A92362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>
        <w:rPr>
          <w:sz w:val="32"/>
          <w:szCs w:val="32"/>
        </w:rPr>
        <w:t>- A high school transcript</w:t>
      </w:r>
    </w:p>
    <w:p w14:paraId="354F6C56" w14:textId="77777777" w:rsidR="00D7059F" w:rsidRDefault="00D7059F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>- A</w:t>
      </w:r>
      <w:r w:rsidR="00F25E2A" w:rsidRPr="00B376B6">
        <w:rPr>
          <w:sz w:val="32"/>
          <w:szCs w:val="32"/>
        </w:rPr>
        <w:t xml:space="preserve"> </w:t>
      </w:r>
      <w:r w:rsidR="00947B6B">
        <w:rPr>
          <w:sz w:val="32"/>
          <w:szCs w:val="32"/>
        </w:rPr>
        <w:t>one-</w:t>
      </w:r>
      <w:r w:rsidR="00F25E2A" w:rsidRPr="00B376B6">
        <w:rPr>
          <w:sz w:val="32"/>
          <w:szCs w:val="32"/>
        </w:rPr>
        <w:t xml:space="preserve">page essay answering the following question: </w:t>
      </w:r>
      <w:r w:rsidR="00F25E2A" w:rsidRPr="00B376B6">
        <w:rPr>
          <w:i/>
          <w:sz w:val="32"/>
          <w:szCs w:val="32"/>
        </w:rPr>
        <w:t>Write ab</w:t>
      </w:r>
      <w:r w:rsidR="00B41537">
        <w:rPr>
          <w:i/>
          <w:sz w:val="32"/>
          <w:szCs w:val="32"/>
        </w:rPr>
        <w:t xml:space="preserve">out the most valuable lesson you have </w:t>
      </w:r>
      <w:r w:rsidR="00F25E2A" w:rsidRPr="00B376B6">
        <w:rPr>
          <w:i/>
          <w:sz w:val="32"/>
          <w:szCs w:val="32"/>
        </w:rPr>
        <w:t xml:space="preserve">learned </w:t>
      </w:r>
      <w:r w:rsidR="00746A75">
        <w:rPr>
          <w:i/>
          <w:sz w:val="32"/>
          <w:szCs w:val="32"/>
        </w:rPr>
        <w:t>through your community service</w:t>
      </w:r>
      <w:r w:rsidR="00F25E2A" w:rsidRPr="00B376B6">
        <w:rPr>
          <w:i/>
          <w:sz w:val="32"/>
          <w:szCs w:val="32"/>
        </w:rPr>
        <w:t xml:space="preserve">. What made it so important for you? </w:t>
      </w:r>
    </w:p>
    <w:p w14:paraId="42FBE66D" w14:textId="77777777" w:rsidR="00A92362" w:rsidRPr="00B376B6" w:rsidRDefault="00D7059F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F25E2A" w:rsidRPr="00B376B6">
        <w:rPr>
          <w:sz w:val="32"/>
          <w:szCs w:val="32"/>
        </w:rPr>
        <w:t>At least one but no more than 3 letters of recommendation are required as well.</w:t>
      </w:r>
    </w:p>
    <w:p w14:paraId="54C3AC80" w14:textId="77777777" w:rsidR="00F25E2A" w:rsidRPr="00B376B6" w:rsidRDefault="00F25E2A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</w:p>
    <w:p w14:paraId="71BDA096" w14:textId="77777777" w:rsidR="00F25E2A" w:rsidRPr="00B376B6" w:rsidRDefault="00F25E2A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 w:rsidRPr="00B376B6">
        <w:rPr>
          <w:sz w:val="32"/>
          <w:szCs w:val="32"/>
        </w:rPr>
        <w:t>Application may be obtained in the guidance office or by emailing the chairperson listed below.</w:t>
      </w:r>
    </w:p>
    <w:p w14:paraId="12C67E86" w14:textId="77777777" w:rsidR="00F25E2A" w:rsidRPr="00B376B6" w:rsidRDefault="00F25E2A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</w:p>
    <w:p w14:paraId="63F0A109" w14:textId="77777777" w:rsidR="00F25E2A" w:rsidRPr="00B376B6" w:rsidRDefault="00F25E2A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 w:rsidRPr="00B376B6">
        <w:rPr>
          <w:sz w:val="32"/>
          <w:szCs w:val="32"/>
        </w:rPr>
        <w:t>2 Scholarships in the amount of $500.00 each</w:t>
      </w:r>
      <w:r w:rsidR="00D7059F">
        <w:rPr>
          <w:sz w:val="32"/>
          <w:szCs w:val="32"/>
        </w:rPr>
        <w:t xml:space="preserve"> will be awarded.</w:t>
      </w:r>
    </w:p>
    <w:p w14:paraId="215EC59D" w14:textId="77777777" w:rsidR="00F25E2A" w:rsidRPr="00B376B6" w:rsidRDefault="00F25E2A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</w:p>
    <w:p w14:paraId="4BCFEEBA" w14:textId="77777777" w:rsidR="00A92362" w:rsidRPr="00B376B6" w:rsidRDefault="00F25E2A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 w:rsidRPr="00B376B6">
        <w:rPr>
          <w:sz w:val="32"/>
          <w:szCs w:val="32"/>
        </w:rPr>
        <w:t>Chairperson</w:t>
      </w:r>
      <w:r w:rsidR="00D7059F">
        <w:rPr>
          <w:sz w:val="32"/>
          <w:szCs w:val="32"/>
        </w:rPr>
        <w:t>:</w:t>
      </w:r>
    </w:p>
    <w:p w14:paraId="0306357C" w14:textId="77777777" w:rsidR="00F25E2A" w:rsidRDefault="00A92362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Julia </w:t>
      </w:r>
      <w:proofErr w:type="spellStart"/>
      <w:r>
        <w:rPr>
          <w:sz w:val="32"/>
          <w:szCs w:val="32"/>
        </w:rPr>
        <w:t>Traggorth</w:t>
      </w:r>
      <w:proofErr w:type="spellEnd"/>
    </w:p>
    <w:p w14:paraId="203E7658" w14:textId="77777777" w:rsidR="00A92362" w:rsidRDefault="00A92362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>
        <w:rPr>
          <w:sz w:val="32"/>
          <w:szCs w:val="32"/>
        </w:rPr>
        <w:t>159 Broadway</w:t>
      </w:r>
    </w:p>
    <w:p w14:paraId="174ECC77" w14:textId="77777777" w:rsidR="00A92362" w:rsidRPr="00B376B6" w:rsidRDefault="00A92362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  <w:r>
        <w:rPr>
          <w:sz w:val="32"/>
          <w:szCs w:val="32"/>
        </w:rPr>
        <w:t>Hanover, MA 02339</w:t>
      </w:r>
    </w:p>
    <w:p w14:paraId="4506A814" w14:textId="77777777" w:rsidR="00A92362" w:rsidRDefault="00A92362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B6ADF9C" w14:textId="77777777" w:rsidR="00A92362" w:rsidRPr="00A92362" w:rsidRDefault="00A92362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  <w:szCs w:val="32"/>
        </w:rPr>
      </w:pPr>
      <w:r w:rsidRPr="00A92362">
        <w:rPr>
          <w:sz w:val="32"/>
        </w:rPr>
        <w:t xml:space="preserve">Additional inquires should be sent to </w:t>
      </w:r>
      <w:hyperlink r:id="rId6" w:history="1">
        <w:r w:rsidRPr="00A92362">
          <w:rPr>
            <w:rStyle w:val="Hyperlink"/>
            <w:sz w:val="32"/>
          </w:rPr>
          <w:t>thehanoverclub@gmail.com</w:t>
        </w:r>
      </w:hyperlink>
      <w:r w:rsidRPr="00A92362">
        <w:rPr>
          <w:sz w:val="32"/>
        </w:rPr>
        <w:t xml:space="preserve"> </w:t>
      </w:r>
    </w:p>
    <w:p w14:paraId="3E111D11" w14:textId="77777777" w:rsidR="00A92362" w:rsidRDefault="00A92362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2"/>
          <w:szCs w:val="32"/>
        </w:rPr>
      </w:pPr>
    </w:p>
    <w:p w14:paraId="3194F443" w14:textId="508367D9" w:rsidR="00F25E2A" w:rsidRPr="00A92362" w:rsidRDefault="00965E4B" w:rsidP="00F25E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Deadline – April 12</w:t>
      </w:r>
      <w:bookmarkStart w:id="0" w:name="_GoBack"/>
      <w:bookmarkEnd w:id="0"/>
      <w:r w:rsidR="00A92362" w:rsidRPr="00A92362">
        <w:rPr>
          <w:b/>
          <w:sz w:val="32"/>
          <w:szCs w:val="32"/>
        </w:rPr>
        <w:t>, 2019</w:t>
      </w:r>
    </w:p>
    <w:p w14:paraId="3A6B7513" w14:textId="77777777" w:rsidR="00640159" w:rsidRDefault="00965E4B"/>
    <w:sectPr w:rsidR="00640159" w:rsidSect="00E5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2A"/>
    <w:rsid w:val="001428DD"/>
    <w:rsid w:val="00441449"/>
    <w:rsid w:val="004824B0"/>
    <w:rsid w:val="0048695D"/>
    <w:rsid w:val="004C1976"/>
    <w:rsid w:val="006F5A4A"/>
    <w:rsid w:val="00746A75"/>
    <w:rsid w:val="008D1A73"/>
    <w:rsid w:val="008D5EBF"/>
    <w:rsid w:val="00947B6B"/>
    <w:rsid w:val="00965E4B"/>
    <w:rsid w:val="009F5FBE"/>
    <w:rsid w:val="00A92362"/>
    <w:rsid w:val="00AA120F"/>
    <w:rsid w:val="00B41537"/>
    <w:rsid w:val="00CB4FB5"/>
    <w:rsid w:val="00D66CB6"/>
    <w:rsid w:val="00D7059F"/>
    <w:rsid w:val="00E22968"/>
    <w:rsid w:val="00E51F07"/>
    <w:rsid w:val="00EB27E1"/>
    <w:rsid w:val="00F044D8"/>
    <w:rsid w:val="00F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27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hehanoverclub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Julia T</cp:lastModifiedBy>
  <cp:revision>3</cp:revision>
  <dcterms:created xsi:type="dcterms:W3CDTF">2019-01-07T13:12:00Z</dcterms:created>
  <dcterms:modified xsi:type="dcterms:W3CDTF">2019-01-07T13:28:00Z</dcterms:modified>
</cp:coreProperties>
</file>